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t xml:space="preserve">I work at MACC - we are the voluntary and community sector  support organisation for Manchester - we have different names all over the country - sometimes we are called a Council for Voluntary services, sometimes an infrastructure organisation - it’s our job to support voluntary, social enterprise and community sector organisations including community radio within that voluntary sector overview and just try and make the voluntary sector stronger, what’s the voice of the sector strategically, and my role is about collaboration is about looking at new ways of working and looking at bringing different organisations and different sectors together. A big part of my work is about health and wellbeing - we have the NHS and public sector organisations over here and voluntary sector organisations over here but actually what we are trying to achieve is very very similar we just go about it in different ways, how can we break down some of those boundaries and silos and work together a little bit more, so I am going to talk to you a bit about the health partnership stuff. A lot of it is specific to Manchester where I work, a lot of it fits in with the Greater Manchester picture with the devolution of health and social care in Greater Manchester but it’s worth remembering that all of the language, all of the policies and all of the strategies that I am going to talk about are all directed from a national perspective, so everything that I am going to talk about is gonna be relevant to community radio stations and I really want you to focus on the language as well, partly in terms of what language you can use to speak to these crazy health people over here but partly because of the change in language I have seen over the last 12-18 months, it’s a fundamentally different conversation and it’s new and I was talking to Cathy and Dan the other day about why now - why is this the right timing, I think the conversation around how health works in local communities and local people is completely different, I have never heard them have conversations like this - I have never read reports and strategies that are using this kind of language about holistic, community based, people powered, it’s a really good time to be looking at this piece of work. I am going to talk to you a lot about stories as well - about my own experience with community radio - with North Manchester FM - so a few years ago I was a full time mum, I live locally in Manchester and I had to give up my job as my little boy was born with some health issues and I thought who the hell am I and what am I doing kind of thing, so I used my local Sure Start service for a lot and then there was this thing that a lot of Sure Start services were closing because of a lack of funding so we kicked off about it and started a campaign about why Surestart and community links are important, before I had ever heard about asset-based approaches - that I will talk about, the role of peer support and spaces for local mums to come together and talk are absolutely vital. That ended up being picked up by Sky and Al-Jazeera news, we rang every single Sure start centre in Manchester and ended up with 500 people doing a protest at Albert Square which was on Sky News and the One Show and all sorts and then we got a call from North Manchester FM asking if we wanted to go on the radio and talk about the campaign and why Sure Start centres are important and I walked into the college shaking thinking who the hell am I to go on the radio talking about my experience and the campaign and Richard Lees - the leader of Manchester City Council refused to go head-to-head as a debate, he went on after me 0- listened to him in the car thinking we could have had a great conversation but I walked out of that building feeling amazing, like we were doing something really useful and so I really like North Manchester FM. I do tweet a lot as well - so if anyone tweets do follow me as well….talking with some practice nurses on the value of social prescribing and connected communities.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I wanted to start - and I’ve done this kind of conversation with GPs, practice nurses, clinical leads, with GM health and social care team - how often to we every actually ask local people what makes us healthy and what keeps us well. Who decides what that means? Who decides what health means and I think everyone has a different interpretation of it. We did ask this question - the hospital service were launching their community services directorate and community services in a hospital means something quite different to what my version in the voluntary sector is about community services, it was all dietary and district nurses and all this kind of thing and we had a stand there and we were just talking people who were wandering about the forum - there’s a swimming pool there and a doctor’s surgery and travel agents and all that kind of stuff and we said what makes us healthy and what makes us well and I don’t think we can talk about it without the wider interpretation of what that means. We didn’t talk about happiness, we didn’t talk about wellbeing, we had the usual thing in community development where you have post it notes everything and we just asked that question - what do you think they said? Family, food, having enough money to survive, sleep, sun, going out and about and having holidays, laughter. You guys are on it and they all said - not feeling valued - not feeling useless, having a purpose, having something to do, getting out the house, going to different groups of activities, feeling a part of something, a few people, not as many as I had expected mentioned having a decent home, it was all about that social connection kind of stuff, being a part of something, sharing their skills, feeling important, feeling valued. What we did then was to cover them all up and pull over all the clinical staff from the hospital trust so GPs, respiratory consultants people from the local care organisation who were writing all these strategies of how to deliver health and social care in Manchester and we asked them the same question and they answered: exercise, jargon. I did this with GPs, as well and said ‘how do you think people in your community responded?’ they couldn’t answer that question which was a little bit worrying but you’re right - every single person from that clinical team with a medical, clinical background said, drinking less, getting more exercise, eating more fruit and veg, losing weight and stopping smoking and I was a bit like your view and the view of people in your community, the people you are writing strategies and plans to deliver services to are completely different, absolute polar opposites, there needs to be a different conversation of how we merge those things coz a number of people I have spoken to have said ‘I know I lead to lose weight, I know my blood pressure is sku high, I can’t sleep at night but I can’t even think about stopping smoking and drinking because I’m massively in debt, I’m about to be evicted, my kids are kicking off at school and the only thing that keeps me sain at the moment is sitting down at night with a glass of wine and three cigs coz it calms me down and makes me feel a bit better. I had the same conversations with GPs of people come to my surgery, they’re stressed, depressed, they’re not sleeping at night, I give them antidepressants, I give them sleeping pills, I know there’s loads of other things going on with that person’s life, and I can give them as many prescriptions as you like, they’re coming for a repeat prescription - it fits in with social prescribing - you can’t think about those things until you think about everything that’s going in people’s lives. The health foundation do have funding for this kind of stuff and it’s everywhere; what makes us healthy? They say as little of 10% of a population’s health and wellbeing is linked to healthcare so suddenly all the people writing strategies are like ‘why are we spending all of our money, resources, capacity, all of our expertise designing more and more services to keep up with demand when actually only 10% of health and wellbeing is linked to services, no wonder we are running out of money and we’ve never got enough but we are not actually changing anything. If any of you are familiar with Michael Marmot, he wrote years and years ago - he said 70% of health was down to social determinants and only 30% was down to clinical factors, but still the response all the time is write more strategies, more pathways, more frameworks, more services, there are more people in A&amp;E so need more beds and more doctors without thinking about why are people going to A&amp;E in the first place so there is much more of a focus and this is the first time I have heard people talking about this as equally as important as health and care services...everything you were saying before, good work, our surroundings, money and resources, housing, education and skills, the food we eat, transport and the bit I’m interested in which is family friend and communities, if you are talking about healthm you need to talk about all of those things. And some of the conversations that I have heard and they were saying as people working in the NHS, we need to get our heads around people in communities are partners, they are not just people that use services and they get it - the language is changing but in reality they’ve all got their heads in their hands saying ‘how do we do that? It’s a massive culture change, we’re not used to working in that way and it has to change the leadership as well so if there is something that community radio can do look at this thing as people as partners in co-designing services not just people who receive a service to fix a problem all the time, how do you generate that knowledge and wisdom and the people in communities who historically, for years, have been a list of medical problems and they receive a list of services to fix those medical problems - that isn’t good enough anymore, the conversation there is really changing.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Michael Marmot wrote The Marmot Review (2010)...</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Someone mentioned before from Leeds about the life expectancy gap and they say that nationally the healthy lives expectancy between the most and least deprived areas in the UK is 19 years which is pretty scary.</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In the city of Manchester there are 3,500 voluntary sector organisations - or they are the ones we know of - when we asked them what their main area of work was 44% of them said ‘health and wellbeing’ but if you are thinking about those kinds of things, every single one of them will be impacting on health even if it’s not part of their main work.</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Asset based approaches, person-centred care, co-production - you’ll all hear that kind of thing flying around. ‘Asset based approached’ means starting from strengths and not defining people by their needs and their problems all the time. You will all be know by the NHS as community assets because you are out there and there is something of value in the community with skills, knowledge and expertise that no one has really listened to.</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‘Person-centered care’ is about what matters to you, not what is the matter with you. How do you put people and communities at the heart of decision-making. How do you just not refer people to a whole load of services but look at what’s important to them but they value, what they enjoy doing, it ties in with volunteering, how you use your skills and…</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‘Co-production’ is how you design and deliver services equally with the local community in a long-term relationship - it’s about working in an equal partnership on a long term basis. We call it head, hand and heart. We ask people what they’re into and what’s important to them rather than asking them what medication they’re on and you’ll find you get a whole board of amazing things.</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The way the NHS has traditionally worked has been to ask what’s wrong with you - there is a service over there - take this medication - not thinking about what’s right with them and how that can be built on. And viewing people with mental health problems and long-term health conditions as being valuable if they tell their story and share how they have turned their life around and talk about what’s helped them and community radio is a great medium for people to tell that story.</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Edgar Cahn founded time-banking and said that it’s really easy for people to lose sense about what they have to give and in terms of health and wellbeing, what do people have to give and how can you help them tell that story and link them up with the professionals who might not be aware of it. We spoke to a lady in Wythenshawe and once she’d filled in all the head, hand and heart stuff - and it was awful - she said I’m not Rita with diabetes, IBS, a pacemaker and recent diagnosis of early dementia, she wants to volunteer, she’s really good at organising community events and trips out, she’s quite active in the Wythenshawe community and running meeting workshops and she was telling me about conversation with their family who were telling her to stay home and relax but it was a GP who told her it was what was keeping her active and well and to keep doing it for as long as she could with some support. The thought of getting Rita and her local GP on a community radio station and having that conversation would be really interesting and there are loads of examples like that. I’ve said to the NHS that you are very good at what you but viewing people as an asset is our role in the voluntary sector including community radio and how do we build those partnerships. The system is not about policies and strategies - and there are so many nationally, the hard bit is actually implementing - they realise it’s really important but they don’t know how to do it practically and it’s all about people and the stories they tell.</w:t>
      </w:r>
    </w:p>
    <w:p w:rsidR="00000000" w:rsidDel="00000000" w:rsidP="00000000" w:rsidRDefault="00000000" w:rsidRPr="00000000" w14:paraId="00000014">
      <w:pPr>
        <w:contextualSpacing w:val="0"/>
        <w:rPr/>
      </w:pPr>
      <w:r w:rsidDel="00000000" w:rsidR="00000000" w:rsidRPr="00000000">
        <w:rPr>
          <w:rtl w:val="0"/>
        </w:rPr>
        <w:br w:type="textWrapping"/>
        <w:t xml:space="preserve">Stories are the most powerful resource - how do we create opportunities for people to tell stories in a way that makes sense, is relevant and credible to local people and you have such an important role in the hearing of these stories. When we talked before about the difference between broadcasting and participation. Communication and engagement and within the NHS it often gets lumped into the same job description or the same strategy you will come across if you start having conversations with the NHS you will come across all sorts of people like a communication and engagement manager or strategy or plan and the same thing you hear all the time is that they almost have the communication bit sorted, good at getting out the flu jab but the engagement bit they really struggle with - they don’t have the background in engaging people, they don’t have community development background or local relationships and it’s not enough to keep just pushing out information all the time.</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t xml:space="preserve">“We put community radio into the places the BBC told me not to go”</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But the engagement bit can’t be changed unless we change the way we engage with local people and are cottoning on to the fact that the voluntary sector and the wider community as a real key role in helping us engage with people. </w:t>
      </w:r>
    </w:p>
    <w:p w:rsidR="00000000" w:rsidDel="00000000" w:rsidP="00000000" w:rsidRDefault="00000000" w:rsidRPr="00000000" w14:paraId="00000019">
      <w:pPr>
        <w:contextualSpacing w:val="0"/>
        <w:rPr/>
      </w:pPr>
      <w:r w:rsidDel="00000000" w:rsidR="00000000" w:rsidRPr="00000000">
        <w:rPr>
          <w:rtl w:val="0"/>
        </w:rPr>
        <w:t xml:space="preserve">I’m going to talk a little bit about the devolution of health and social care in Greater Manchester….and for the non-Manchester people - this could come to you - this whole conversation applies directly to whole people work in other areas as well - it’s all relevant. Greater Manchester was the first region to be given £6 billion and control over our own health and social care budget, within that there is £450 million transformation funding which is designed to transform the way GM works and designs services. And they have “Taking Charge” as the plan for health and social care strategy until 2001. I’ll be talking about the language; the aims to “radically transform health, social care and wellbeing in Greater Manchester” these are the two priorities that they’ve come out with and “brokering new relationships with people” I’ve never heard that kind of language before. “We need to broker a new relationship, we need to have a different conversation with people and communities, we need to radically transform health and social care” because looking at stuff like that from the Health Foundation, it’s not enough anymore to just say ‘more GPs, more district nurses, more services” and within that we have a reference group - 18 different groups from voluntary and community sector organisations who are working really closely with that GM health and social care partnership team to say this is the role of the communities and the voluntary sector in Greater Manchester. So if you are ain Greater Manchester and you don’t know about that group, I can help link you up with that kind of thing. Some of the key messages that are coming out, and this is the language that they’re using and that you guys need to be using to get on this agenda, but also the different in the way they are talking, they’re not always sure how to practically put it into action so I think there's definitely an offer there from you guys. We are a catalyst for change and connector of people. We understand this is from voluntary sector organisations, say for community radio - we understand our communities, we can help drive -people-powered change, harnessing social action and social gain, bridging the gap that exists between public services and the people we serve - if that sounds familiar it’s because that’s exactly what you guys do and that’s it the Greater Manchester strategy. A memorandum of understanding was signed by the VCSE - the Voluntary and Community and Social Enterprise sector of which community radio is a part - with the Greater Manchester Health and Social Care partnership team outlining how they can better work together in Greater Manchester. The lessons are directly applicable elsewhere in the UK.</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A lot of this kind of language - people powered change - health as a social movement - social action - community action - it’s all directly come out of that agenda set by NHS England - even though this language is used in Greater Manchester, it’s informed from a national level so everywhere will understand this kind of language. So it’s useful for you to be able to talk their language and I can’t tell you how much it’s changed. Don’t underestimate the opportunities it presents in terms of timing.</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 there is a disconnect between community radio and the voluntary sector in general so that the NHS doesn’t always know how to find the stations...</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Phil - we have to start talking about quality not quantity as well - jst the common sense approach of a well-crafted message by peers as opposed to a slick commercial advert, so we might have a smaller audience but what percentage of that is going to get through and that is going to start talking to common sense in terms of those messages.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...if you start a conversation around a community radio as a place-based approach to building relationships with local people who don’t normally engage, that’s interesting to them, that’s the direction of travel.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ind w:left="0" w:firstLine="0"/>
        <w:contextualSpacing w:val="0"/>
        <w:rPr/>
      </w:pPr>
      <w:r w:rsidDel="00000000" w:rsidR="00000000" w:rsidRPr="00000000">
        <w:rPr>
          <w:rtl w:val="0"/>
        </w:rPr>
        <w:t xml:space="preserve">Dom - if we are to be part of the solution it would be helpful to know what has caused this seismic shift in the language;</w:t>
      </w:r>
    </w:p>
    <w:p w:rsidR="00000000" w:rsidDel="00000000" w:rsidP="00000000" w:rsidRDefault="00000000" w:rsidRPr="00000000" w14:paraId="00000024">
      <w:pPr>
        <w:ind w:left="0" w:firstLine="0"/>
        <w:contextualSpacing w:val="0"/>
        <w:rPr/>
      </w:pPr>
      <w:r w:rsidDel="00000000" w:rsidR="00000000" w:rsidRPr="00000000">
        <w:rPr>
          <w:rtl w:val="0"/>
        </w:rPr>
      </w:r>
    </w:p>
    <w:p w:rsidR="00000000" w:rsidDel="00000000" w:rsidP="00000000" w:rsidRDefault="00000000" w:rsidRPr="00000000" w14:paraId="00000025">
      <w:pPr>
        <w:ind w:left="0" w:firstLine="0"/>
        <w:contextualSpacing w:val="0"/>
        <w:rPr/>
      </w:pPr>
      <w:r w:rsidDel="00000000" w:rsidR="00000000" w:rsidRPr="00000000">
        <w:rPr>
          <w:rtl w:val="0"/>
        </w:rPr>
        <w:t xml:space="preserve">Claire - at the risk of sounding cynical, the whole thing started with austerity and basically it’s because we are losing a hell of a load of money and here’s a way that the asset-based community development conversation has been changed massively because it’s gone down a path of ‘we haven’t got any money to deliver all these services anymore’ how can we do things differently and take more responsibility and do things more in partnership. Some people absolutely get it because it's the right thing to do - some people have been working that way a very long time and finally everyone else has caught up and sees the value of this and a lot of people know we need to save money - services are being cut all the time and we have to change the way that we work and that’s what starts to drive this conversation and then your national policy comes out with how to address it and that the answer is in the community, its assets ad the thriving voluntary sector they can refer to but don’t invest in. It has its issues and challenges as well but it’s that that is driving the agenda. </w:t>
      </w:r>
    </w:p>
    <w:p w:rsidR="00000000" w:rsidDel="00000000" w:rsidP="00000000" w:rsidRDefault="00000000" w:rsidRPr="00000000" w14:paraId="00000026">
      <w:pPr>
        <w:ind w:left="0" w:firstLine="0"/>
        <w:contextualSpacing w:val="0"/>
        <w:rPr/>
      </w:pPr>
      <w:r w:rsidDel="00000000" w:rsidR="00000000" w:rsidRPr="00000000">
        <w:rPr>
          <w:rtl w:val="0"/>
        </w:rPr>
      </w:r>
    </w:p>
    <w:p w:rsidR="00000000" w:rsidDel="00000000" w:rsidP="00000000" w:rsidRDefault="00000000" w:rsidRPr="00000000" w14:paraId="00000027">
      <w:pPr>
        <w:ind w:left="0" w:firstLine="0"/>
        <w:contextualSpacing w:val="0"/>
        <w:rPr/>
      </w:pPr>
      <w:r w:rsidDel="00000000" w:rsidR="00000000" w:rsidRPr="00000000">
        <w:rPr>
          <w:rtl w:val="0"/>
        </w:rPr>
        <w:t xml:space="preserve">The Five Year Forward NHS view which directs a lot of this work is about what we need to do in the next five years to make sure we can sustain a safe and efficient system but we have to work differently we can’t carry on, the whole prevention agenda, every single winter we know more people come into A&amp;E, we can’t keep up with the demand, ambulances are queuing up outside, people waiting in beds in the corridors, we haven’t got anywhere to put them, our response is to spend more money on doctors, nurses and beds but what we should be thinking about is why people come to A&amp;E in the first place&gt; What’s the support available in the local community to people home and safe for longer so they don’t feel they have to ring 999 and they are panicking and have no peer support and don’t understand their medical condition and can’t get a doctor’s appointment so they ring an ambulance but don’t need to be here. How can we get people out of hospital quicker and safer but making use of the community support and local organizations that are there. In terms of the Memorandum of Understanding, for anyone in GM, we can share it with you as well. In terms of voluntary sector organisations and community radio, we have a critical role in supporting people to look after themselves and each other in a collective way. Communities need to be better involved in co-designing better health and social care so instead of redesigning how children's mental health services are delivered they are now having conversations with parents and children who use mental health services and find out how they think it should be delivered, what their role is, what we can learn from them - and that’s changing a lot from the experts writing a plan and then we get everybody else to deliver it and all the grateful people access it and it makes it better - and that is changing massively. We need to develop new ways of working together in order to meet the challenges our communities face. I think about conversations on community radio around this kind of stuff. Engaging people and communities in new and different ways of doing things is absolutely where your expertise lies. </w:t>
      </w:r>
    </w:p>
    <w:p w:rsidR="00000000" w:rsidDel="00000000" w:rsidP="00000000" w:rsidRDefault="00000000" w:rsidRPr="00000000" w14:paraId="00000028">
      <w:pPr>
        <w:ind w:left="0" w:firstLine="0"/>
        <w:contextualSpacing w:val="0"/>
        <w:rPr/>
      </w:pPr>
      <w:r w:rsidDel="00000000" w:rsidR="00000000" w:rsidRPr="00000000">
        <w:rPr>
          <w:rtl w:val="0"/>
        </w:rPr>
      </w:r>
    </w:p>
    <w:p w:rsidR="00000000" w:rsidDel="00000000" w:rsidP="00000000" w:rsidRDefault="00000000" w:rsidRPr="00000000" w14:paraId="00000029">
      <w:pPr>
        <w:ind w:left="0" w:firstLine="0"/>
        <w:contextualSpacing w:val="0"/>
        <w:rPr/>
      </w:pPr>
      <w:r w:rsidDel="00000000" w:rsidR="00000000" w:rsidRPr="00000000">
        <w:rPr>
          <w:rtl w:val="0"/>
        </w:rPr>
        <w:t xml:space="preserve">Person and community-centred approaches are at the heart of the approach to devolution is the brokering of new relationship between people and public services towards prevention, community resilience and self-help...this is vital if we are to enable people to prevent and manage long-term health conditions, maintain their independence, improve their health and wellbeing and in doing so, live happier and healthier lives while reducing demand on services. </w:t>
      </w:r>
    </w:p>
    <w:p w:rsidR="00000000" w:rsidDel="00000000" w:rsidP="00000000" w:rsidRDefault="00000000" w:rsidRPr="00000000" w14:paraId="0000002A">
      <w:pPr>
        <w:ind w:left="0" w:firstLine="0"/>
        <w:contextualSpacing w:val="0"/>
        <w:rPr/>
      </w:pPr>
      <w:r w:rsidDel="00000000" w:rsidR="00000000" w:rsidRPr="00000000">
        <w:rPr>
          <w:rtl w:val="0"/>
        </w:rPr>
      </w:r>
    </w:p>
    <w:p w:rsidR="00000000" w:rsidDel="00000000" w:rsidP="00000000" w:rsidRDefault="00000000" w:rsidRPr="00000000" w14:paraId="0000002B">
      <w:pPr>
        <w:ind w:left="0" w:firstLine="0"/>
        <w:contextualSpacing w:val="0"/>
        <w:rPr/>
      </w:pPr>
      <w:r w:rsidDel="00000000" w:rsidR="00000000" w:rsidRPr="00000000">
        <w:rPr>
          <w:rtl w:val="0"/>
        </w:rPr>
        <w:t xml:space="preserve">Some of the key messages around persona and community centred approaches, healthcare doesn’t have to be medical. Support can be person-centred and community based - these are the kinds of things they want to hear - the power of citizens and communities to improve health and wellbeing by working with professionals and organisations across health and social care but in an equal way. The benefits of everyone working together to support all aspects of people’s emotional, social and physical needs by focussing on what matters to the individual - it’s not always that they want lots and lots of healthcare services, and using the strength of communities, it’s heads, hands and hearts, so using abilities, skills and connections. It’s really on the radar but they are struggling to know how to do it. Or there are pockets of really good stuff going on, there’s a lot more to be done. </w:t>
      </w:r>
    </w:p>
    <w:p w:rsidR="00000000" w:rsidDel="00000000" w:rsidP="00000000" w:rsidRDefault="00000000" w:rsidRPr="00000000" w14:paraId="0000002C">
      <w:pPr>
        <w:ind w:left="0" w:firstLine="0"/>
        <w:contextualSpacing w:val="0"/>
        <w:rPr/>
      </w:pPr>
      <w:r w:rsidDel="00000000" w:rsidR="00000000" w:rsidRPr="00000000">
        <w:rPr>
          <w:rtl w:val="0"/>
        </w:rPr>
      </w:r>
    </w:p>
    <w:p w:rsidR="00000000" w:rsidDel="00000000" w:rsidP="00000000" w:rsidRDefault="00000000" w:rsidRPr="00000000" w14:paraId="0000002D">
      <w:pPr>
        <w:ind w:left="0" w:firstLine="0"/>
        <w:contextualSpacing w:val="0"/>
        <w:rPr/>
      </w:pPr>
      <w:r w:rsidDel="00000000" w:rsidR="00000000" w:rsidRPr="00000000">
        <w:rPr>
          <w:rtl w:val="0"/>
        </w:rPr>
        <w:t xml:space="preserve">The language is really important: In Manchester (and what we expect to see elsewhere) you have the Health and Social Care Partnership, The Health and Wellbeing Board, and what is new is the three pillars: </w:t>
      </w:r>
    </w:p>
    <w:p w:rsidR="00000000" w:rsidDel="00000000" w:rsidP="00000000" w:rsidRDefault="00000000" w:rsidRPr="00000000" w14:paraId="0000002E">
      <w:pPr>
        <w:ind w:left="0" w:firstLine="0"/>
        <w:contextualSpacing w:val="0"/>
        <w:rPr/>
      </w:pPr>
      <w:r w:rsidDel="00000000" w:rsidR="00000000" w:rsidRPr="00000000">
        <w:rPr>
          <w:rtl w:val="0"/>
        </w:rPr>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The single commissioning function. In Manchester we used to have three CCGs and the city council, all commissioning services but without really talking to each other. They have no all come together to form Manchester Health and Care Commissioning and they have just contracted a social prescribing service for Manchester. So, if you have a problem, instead of having to go to three places, you just go to one. </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Single Hospital Service - they are bringing all the hospitals in Manchester into one service - they will still have the three different hospital sites but they will be operating all as one organisation which is massively different. They talk a lot about the integration of health and social care but they are talking about bringing together organisations and structures and not really talking about the relationships and the different cultures of how they work. </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And key for Community Radio, is the Local Care Organisation which is all of the health and social care services outside of the hospital coming together into one organisation. Making a link with the local care organisation will get you directly into your GPs, you practice nursed, your district nurses, your community nurses, your podiatrists, but through one organisation. And they are the people who are talking a lot about ‘place-based’ - how to work and hear the stories of a neighbourhood, how to build better relationships locally.</w:t>
      </w:r>
    </w:p>
    <w:p w:rsidR="00000000" w:rsidDel="00000000" w:rsidP="00000000" w:rsidRDefault="00000000" w:rsidRPr="00000000" w14:paraId="00000032">
      <w:pPr>
        <w:ind w:left="0" w:firstLine="0"/>
        <w:contextualSpacing w:val="0"/>
        <w:rPr/>
      </w:pPr>
      <w:r w:rsidDel="00000000" w:rsidR="00000000" w:rsidRPr="00000000">
        <w:rPr>
          <w:rtl w:val="0"/>
        </w:rPr>
      </w:r>
    </w:p>
    <w:p w:rsidR="00000000" w:rsidDel="00000000" w:rsidP="00000000" w:rsidRDefault="00000000" w:rsidRPr="00000000" w14:paraId="00000033">
      <w:pPr>
        <w:ind w:left="0" w:firstLine="0"/>
        <w:contextualSpacing w:val="0"/>
        <w:rPr/>
      </w:pPr>
      <w:r w:rsidDel="00000000" w:rsidR="00000000" w:rsidRPr="00000000">
        <w:rPr>
          <w:rtl w:val="0"/>
        </w:rPr>
        <w:t xml:space="preserve">NAVCA is the National Association of Voluntary and Community Action (</w:t>
      </w:r>
      <w:hyperlink r:id="rId6">
        <w:r w:rsidDel="00000000" w:rsidR="00000000" w:rsidRPr="00000000">
          <w:rPr>
            <w:color w:val="1155cc"/>
            <w:u w:val="single"/>
            <w:rtl w:val="0"/>
          </w:rPr>
          <w:t xml:space="preserve">https://navca.org.uk/</w:t>
        </w:r>
      </w:hyperlink>
      <w:r w:rsidDel="00000000" w:rsidR="00000000" w:rsidRPr="00000000">
        <w:rPr>
          <w:rtl w:val="0"/>
        </w:rPr>
        <w:t xml:space="preserve">) They are the umbrella body of all Councils for Voluntary Services/Infrastructure Organisations throughout the UK (equivalents to MACC in Manchester). Find your local infrastructure organisation, find who the health policy lead is using the website - there is loads of stuff going on. Don’t go knocking on the doors of GPs to tell them what you do because it will get you nowhere but if you (use your infrastructure organisation to) use e.g. the GP federation, they have a neighbourhood GP transformation lead who practices as a GP in their local area, but they also spend half the week asking about the role of the GP in the local area - so they don’t just see appointments but speak to members of their local neighbourhoods - the role of the GP is changing - presence and relationship to the community has to change - they want to get their practice nursed out of the surgery and into communities and that’s where they will speak to people who never come to an appointment and who are being missed all the time. </w:t>
      </w:r>
    </w:p>
    <w:p w:rsidR="00000000" w:rsidDel="00000000" w:rsidP="00000000" w:rsidRDefault="00000000" w:rsidRPr="00000000" w14:paraId="00000034">
      <w:pPr>
        <w:ind w:left="0" w:firstLine="0"/>
        <w:contextualSpacing w:val="0"/>
        <w:rPr/>
      </w:pPr>
      <w:r w:rsidDel="00000000" w:rsidR="00000000" w:rsidRPr="00000000">
        <w:rPr>
          <w:rtl w:val="0"/>
        </w:rPr>
      </w:r>
    </w:p>
    <w:p w:rsidR="00000000" w:rsidDel="00000000" w:rsidP="00000000" w:rsidRDefault="00000000" w:rsidRPr="00000000" w14:paraId="00000035">
      <w:pPr>
        <w:ind w:left="0" w:firstLine="0"/>
        <w:contextualSpacing w:val="0"/>
        <w:rPr/>
      </w:pPr>
      <w:r w:rsidDel="00000000" w:rsidR="00000000" w:rsidRPr="00000000">
        <w:rPr>
          <w:rtl w:val="0"/>
        </w:rPr>
        <w:t xml:space="preserve">The NHS FIve Year Forward View is the catalyst that started all of these conversations, from October 2014 - though they refreshed a year or two ago. The whole of chapeter 2 talks about a new relationship with people and communities. I have never seen an NHS document or strategy at that national lever that talks about a new releationship with people and commnities. There is whole section about empoweing people and engaging communities. That’s really useful - there is now less focus on it however because they have realsied how hard it is and they are struggling to do it becuase they dont have those local relationships and knowledge to put it into pracrtice and make it happen. The national vision is being set but the relationships, trust or connections locally to put it into practice and there is a massive gap - so what is your role in helping them to put that into practice? </w:t>
      </w:r>
    </w:p>
    <w:p w:rsidR="00000000" w:rsidDel="00000000" w:rsidP="00000000" w:rsidRDefault="00000000" w:rsidRPr="00000000" w14:paraId="00000036">
      <w:pPr>
        <w:ind w:left="0" w:firstLine="0"/>
        <w:contextualSpacing w:val="0"/>
        <w:rPr/>
      </w:pPr>
      <w:r w:rsidDel="00000000" w:rsidR="00000000" w:rsidRPr="00000000">
        <w:rPr>
          <w:rtl w:val="0"/>
        </w:rPr>
        <w:br w:type="textWrapping"/>
        <w:t xml:space="preserve">The VCSE review - Simon Stevens, the chief exec of NHS England - has welcomed the new action plan from the joint review, set out an important vision in which voluntary, community and social-enterprise organsiasations - and you are part of that sector - work with the NHS to codesign and codeliver health and care services with local people. How can you help tell their story and get them to share their experience with a GP/Commissioner/Practice Nurse on how they can co-design and co-deliver local services.</w:t>
      </w:r>
    </w:p>
    <w:p w:rsidR="00000000" w:rsidDel="00000000" w:rsidP="00000000" w:rsidRDefault="00000000" w:rsidRPr="00000000" w14:paraId="00000037">
      <w:pPr>
        <w:ind w:left="0" w:firstLine="0"/>
        <w:contextualSpacing w:val="0"/>
        <w:rPr/>
      </w:pPr>
      <w:r w:rsidDel="00000000" w:rsidR="00000000" w:rsidRPr="00000000">
        <w:rPr>
          <w:rtl w:val="0"/>
        </w:rPr>
      </w:r>
    </w:p>
    <w:p w:rsidR="00000000" w:rsidDel="00000000" w:rsidP="00000000" w:rsidRDefault="00000000" w:rsidRPr="00000000" w14:paraId="00000038">
      <w:pPr>
        <w:ind w:left="0" w:firstLine="0"/>
        <w:contextualSpacing w:val="0"/>
        <w:rPr/>
      </w:pPr>
      <w:r w:rsidDel="00000000" w:rsidR="00000000" w:rsidRPr="00000000">
        <w:rPr>
          <w:rtl w:val="0"/>
        </w:rPr>
        <w:t xml:space="preserve">National voices in 2016 - the national people and communities board looked at six principles in engaging people and communities:</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Care and support is person-centred, personalised, coordinated and empowering (the language is changing massively)</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Services are created in partership with citizens and their communities. Focusses on equality and narrowing inequality. </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Carers (loads of work you can do there) are identified, supported and involved</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Voluntary, community and social enterprise and housing associations are key partners and key enablers.</w:t>
      </w:r>
    </w:p>
    <w:p w:rsidR="00000000" w:rsidDel="00000000" w:rsidP="00000000" w:rsidRDefault="00000000" w:rsidRPr="00000000" w14:paraId="0000003D">
      <w:pPr>
        <w:numPr>
          <w:ilvl w:val="0"/>
          <w:numId w:val="1"/>
        </w:numPr>
        <w:ind w:left="720" w:hanging="360"/>
        <w:rPr>
          <w:u w:val="none"/>
        </w:rPr>
      </w:pPr>
      <w:r w:rsidDel="00000000" w:rsidR="00000000" w:rsidRPr="00000000">
        <w:rPr>
          <w:rtl w:val="0"/>
        </w:rPr>
        <w:t xml:space="preserve">Volunteering and social action are key enablers</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There is a lot of “old power” in the NHS which is all about status and job descriptions and hierarchy and position and power and that is how they are used to doing all of their work. Old Power is like currency - it’s really valuable and is held by a few people right at the top and they really don’t want to share it or involve other people because they are the experts and they write the plan and as long as everyone else implements the plan, everything will be fine. They download information from the top and expect everyone to do it and of course it doesn’t always work.</w:t>
      </w:r>
    </w:p>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ind w:firstLine="720"/>
        <w:contextualSpacing w:val="0"/>
        <w:rPr/>
      </w:pPr>
      <w:r w:rsidDel="00000000" w:rsidR="00000000" w:rsidRPr="00000000">
        <w:rPr>
          <w:rtl w:val="0"/>
        </w:rPr>
        <w:t xml:space="preserve">-Command and Control - implementing a strategy without talking to people about whether it’s right…</w:t>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ind w:firstLine="720"/>
        <w:contextualSpacing w:val="0"/>
        <w:rPr/>
      </w:pPr>
      <w:r w:rsidDel="00000000" w:rsidR="00000000" w:rsidRPr="00000000">
        <w:rPr>
          <w:rtl w:val="0"/>
        </w:rPr>
        <w:t xml:space="preserve">-Leader Driven - The powerful leaders, setting the agenda what to do - it’s very closed.</w:t>
      </w:r>
    </w:p>
    <w:p w:rsidR="00000000" w:rsidDel="00000000" w:rsidP="00000000" w:rsidRDefault="00000000" w:rsidRPr="00000000" w14:paraId="00000044">
      <w:pPr>
        <w:ind w:left="0" w:firstLine="0"/>
        <w:contextualSpacing w:val="0"/>
        <w:rPr/>
      </w:pPr>
      <w:r w:rsidDel="00000000" w:rsidR="00000000" w:rsidRPr="00000000">
        <w:rPr>
          <w:rtl w:val="0"/>
        </w:rPr>
      </w:r>
    </w:p>
    <w:p w:rsidR="00000000" w:rsidDel="00000000" w:rsidP="00000000" w:rsidRDefault="00000000" w:rsidRPr="00000000" w14:paraId="00000045">
      <w:pPr>
        <w:ind w:left="0" w:firstLine="0"/>
        <w:contextualSpacing w:val="0"/>
        <w:rPr/>
      </w:pPr>
      <w:r w:rsidDel="00000000" w:rsidR="00000000" w:rsidRPr="00000000">
        <w:rPr>
          <w:rtl w:val="0"/>
        </w:rPr>
        <w:t xml:space="preserve">But New Power is like a current, it moves, it spreads, it needs to get down into communities, power and leadership needs to be distributed and shared</w:t>
      </w:r>
    </w:p>
    <w:p w:rsidR="00000000" w:rsidDel="00000000" w:rsidP="00000000" w:rsidRDefault="00000000" w:rsidRPr="00000000" w14:paraId="00000046">
      <w:pPr>
        <w:numPr>
          <w:ilvl w:val="0"/>
          <w:numId w:val="3"/>
        </w:numPr>
        <w:ind w:left="720" w:hanging="360"/>
        <w:rPr>
          <w:u w:val="none"/>
        </w:rPr>
      </w:pPr>
      <w:r w:rsidDel="00000000" w:rsidR="00000000" w:rsidRPr="00000000">
        <w:rPr>
          <w:rtl w:val="0"/>
        </w:rPr>
        <w:t xml:space="preserve">It’s made by many - people in communities who have a really powerful role - the new community leaders - I can think of ten different people on my street who know everybody - they are involved in everything - people go to them if they have a problem - they are the leaders in the community and they have a huge amount of power but we miss that relationship with them.</w:t>
      </w:r>
    </w:p>
    <w:p w:rsidR="00000000" w:rsidDel="00000000" w:rsidP="00000000" w:rsidRDefault="00000000" w:rsidRPr="00000000" w14:paraId="00000047">
      <w:pPr>
        <w:numPr>
          <w:ilvl w:val="0"/>
          <w:numId w:val="3"/>
        </w:numPr>
        <w:ind w:left="720" w:hanging="360"/>
        <w:rPr>
          <w:u w:val="none"/>
        </w:rPr>
      </w:pPr>
      <w:r w:rsidDel="00000000" w:rsidR="00000000" w:rsidRPr="00000000">
        <w:rPr>
          <w:rtl w:val="0"/>
        </w:rPr>
        <w:t xml:space="preserve">Uploads - that is your role - how do you get the voice from the community up and magnified and shared. </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How do you share power? It’s peer driven, it’s not leader driven. And the people you work with - your volunteers - are the peers - they can drive that change. And it’s open and it’s such a role for community radio - that open broadcasting to communicate - I’m really interested in the whole power conversation. None of this will happen unless people are prepared to give up that power.</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t xml:space="preserve">Phil - All Claire’s amazing information underpins my conviction that this is just the start of something extraordinary that we have to bring into this landscape. We have the raw resources, 250 stations, every single station has something extraordinary happening in its community...and we have our sights set on something quite big.</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rtl w:val="0"/>
        </w:rPr>
        <w:t xml:space="preserve">END</w:t>
      </w:r>
    </w:p>
    <w:p w:rsidR="00000000" w:rsidDel="00000000" w:rsidP="00000000" w:rsidRDefault="00000000" w:rsidRPr="00000000" w14:paraId="0000004D">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nav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